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CB" w:rsidRDefault="009059FA">
      <w:pPr>
        <w:pStyle w:val="KonuBal"/>
      </w:pPr>
      <w:r>
        <w:t>İLKBAHAR ÖZEL EĞİTİM ANAOKULU MÜDÜRLÜĞÜ</w:t>
      </w:r>
      <w:r>
        <w:rPr>
          <w:spacing w:val="-61"/>
        </w:rPr>
        <w:t xml:space="preserve"> </w:t>
      </w:r>
      <w:r>
        <w:t>HİZMET</w:t>
      </w:r>
      <w:r>
        <w:rPr>
          <w:spacing w:val="-1"/>
        </w:rPr>
        <w:t xml:space="preserve"> </w:t>
      </w:r>
      <w:r>
        <w:t>STANDARTLARI</w:t>
      </w:r>
    </w:p>
    <w:p w:rsidR="000C7ACB" w:rsidRDefault="000C7ACB">
      <w:pPr>
        <w:pStyle w:val="GvdeMetni"/>
        <w:ind w:left="0"/>
        <w:rPr>
          <w:b/>
        </w:rPr>
      </w:pPr>
    </w:p>
    <w:p w:rsidR="000C7ACB" w:rsidRDefault="000C7ACB">
      <w:pPr>
        <w:pStyle w:val="GvdeMetni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235"/>
        <w:gridCol w:w="4746"/>
        <w:gridCol w:w="1673"/>
      </w:tblGrid>
      <w:tr w:rsidR="000C7ACB">
        <w:trPr>
          <w:trHeight w:val="1074"/>
        </w:trPr>
        <w:tc>
          <w:tcPr>
            <w:tcW w:w="636" w:type="dxa"/>
          </w:tcPr>
          <w:p w:rsidR="000C7ACB" w:rsidRDefault="009059FA">
            <w:pPr>
              <w:pStyle w:val="TableParagraph"/>
              <w:spacing w:line="240" w:lineRule="auto"/>
              <w:ind w:right="79"/>
              <w:rPr>
                <w:b/>
              </w:rPr>
            </w:pPr>
            <w:r>
              <w:rPr>
                <w:b/>
              </w:rPr>
              <w:t>SIRA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BAŞVURUDA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İSTENEN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BELGELER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spacing w:line="240" w:lineRule="auto"/>
              <w:ind w:right="79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TAMAMLANMA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SÜRESİ</w:t>
            </w:r>
          </w:p>
          <w:p w:rsidR="000C7ACB" w:rsidRDefault="009059F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0C7ACB">
        <w:trPr>
          <w:trHeight w:val="2147"/>
        </w:trPr>
        <w:tc>
          <w:tcPr>
            <w:tcW w:w="63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spacing w:line="240" w:lineRule="auto"/>
              <w:ind w:right="386"/>
              <w:rPr>
                <w:b/>
              </w:rPr>
            </w:pPr>
            <w:r>
              <w:rPr>
                <w:b/>
              </w:rPr>
              <w:t>Kayıt ve Kabullerin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Yapılması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40" w:lineRule="auto"/>
              <w:ind w:right="349" w:firstLine="0"/>
            </w:pPr>
            <w:r>
              <w:t>Özel eğitim hizmetleri kurul yerleştirme kararı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ekleri</w:t>
            </w:r>
          </w:p>
          <w:p w:rsidR="000C7ACB" w:rsidRDefault="009059FA">
            <w:pPr>
              <w:pStyle w:val="TableParagraph"/>
              <w:spacing w:line="240" w:lineRule="auto"/>
            </w:pPr>
            <w:r>
              <w:t>(Ram</w:t>
            </w:r>
            <w:r>
              <w:rPr>
                <w:spacing w:val="-2"/>
              </w:rPr>
              <w:t xml:space="preserve"> </w:t>
            </w:r>
            <w:r>
              <w:t>raporu,</w:t>
            </w:r>
            <w:r>
              <w:rPr>
                <w:spacing w:val="-2"/>
              </w:rPr>
              <w:t xml:space="preserve"> </w:t>
            </w:r>
            <w:r>
              <w:t>engelini</w:t>
            </w:r>
            <w:r>
              <w:rPr>
                <w:spacing w:val="-1"/>
              </w:rPr>
              <w:t xml:space="preserve"> </w:t>
            </w:r>
            <w:r>
              <w:t>tanıyan</w:t>
            </w:r>
            <w:r>
              <w:rPr>
                <w:spacing w:val="-1"/>
              </w:rPr>
              <w:t xml:space="preserve"> </w:t>
            </w:r>
            <w:r>
              <w:t>sağlık raporu</w:t>
            </w:r>
            <w:r>
              <w:rPr>
                <w:spacing w:val="-5"/>
              </w:rPr>
              <w:t xml:space="preserve"> </w:t>
            </w:r>
            <w:r>
              <w:t>vb.)</w:t>
            </w:r>
          </w:p>
          <w:p w:rsidR="000C7ACB" w:rsidRDefault="009059F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40" w:lineRule="auto"/>
              <w:ind w:right="3685" w:firstLine="0"/>
            </w:pPr>
            <w:r>
              <w:t>Dilekçe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3-</w:t>
            </w:r>
            <w:r>
              <w:t>Fotoğraf</w:t>
            </w:r>
          </w:p>
          <w:p w:rsidR="000C7ACB" w:rsidRDefault="009059FA">
            <w:pPr>
              <w:pStyle w:val="TableParagraph"/>
              <w:spacing w:line="240" w:lineRule="auto"/>
            </w:pPr>
            <w:r>
              <w:rPr>
                <w:b/>
              </w:rPr>
              <w:t>4-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Fotokobisi</w:t>
            </w:r>
            <w:proofErr w:type="spellEnd"/>
          </w:p>
          <w:p w:rsidR="000C7ACB" w:rsidRDefault="009059FA">
            <w:pPr>
              <w:pStyle w:val="TableParagraph"/>
              <w:spacing w:line="267" w:lineRule="exact"/>
            </w:pPr>
            <w:r>
              <w:rPr>
                <w:b/>
              </w:rPr>
              <w:t>Not:</w:t>
            </w:r>
            <w:r>
              <w:rPr>
                <w:b/>
                <w:spacing w:val="-2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4"/>
              </w:rPr>
              <w:t xml:space="preserve"> </w:t>
            </w:r>
            <w:r>
              <w:t>okul</w:t>
            </w:r>
            <w:r>
              <w:rPr>
                <w:spacing w:val="-2"/>
              </w:rPr>
              <w:t xml:space="preserve"> </w:t>
            </w:r>
            <w:r>
              <w:t>kontenjanı</w:t>
            </w:r>
            <w:r>
              <w:rPr>
                <w:spacing w:val="-2"/>
              </w:rPr>
              <w:t xml:space="preserve"> </w:t>
            </w:r>
            <w:proofErr w:type="gramStart"/>
            <w:r>
              <w:t>dahilinde</w:t>
            </w:r>
            <w:proofErr w:type="gramEnd"/>
          </w:p>
          <w:p w:rsidR="000C7ACB" w:rsidRDefault="009059FA">
            <w:pPr>
              <w:pStyle w:val="TableParagraph"/>
              <w:spacing w:line="251" w:lineRule="exact"/>
            </w:pPr>
            <w:proofErr w:type="gramStart"/>
            <w:r>
              <w:t>yapılacaktır</w:t>
            </w:r>
            <w:proofErr w:type="gramEnd"/>
            <w:r>
              <w:t>.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</w:t>
            </w:r>
          </w:p>
        </w:tc>
      </w:tr>
      <w:tr w:rsidR="000C7ACB">
        <w:trPr>
          <w:trHeight w:val="537"/>
        </w:trPr>
        <w:tc>
          <w:tcPr>
            <w:tcW w:w="636" w:type="dxa"/>
          </w:tcPr>
          <w:p w:rsidR="000C7ACB" w:rsidRDefault="009059F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Nakil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Geçişlerin</w:t>
            </w:r>
          </w:p>
          <w:p w:rsidR="000C7ACB" w:rsidRDefault="009059F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Yapılması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67" w:lineRule="exact"/>
              <w:ind w:hanging="232"/>
            </w:pPr>
            <w:r>
              <w:t>Dilekçe</w:t>
            </w:r>
          </w:p>
          <w:p w:rsidR="000C7ACB" w:rsidRDefault="009059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51" w:lineRule="exact"/>
              <w:ind w:hanging="232"/>
            </w:pPr>
            <w:r>
              <w:t>Özel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kurul</w:t>
            </w:r>
            <w:r>
              <w:rPr>
                <w:spacing w:val="-2"/>
              </w:rPr>
              <w:t xml:space="preserve"> </w:t>
            </w:r>
            <w:r>
              <w:t>yerleştirme</w:t>
            </w:r>
            <w:r>
              <w:rPr>
                <w:spacing w:val="-4"/>
              </w:rPr>
              <w:t xml:space="preserve"> </w:t>
            </w:r>
            <w:r>
              <w:t>kararı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 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GÜNÜ</w:t>
            </w:r>
          </w:p>
        </w:tc>
      </w:tr>
      <w:tr w:rsidR="000C7ACB">
        <w:trPr>
          <w:trHeight w:val="537"/>
        </w:trPr>
        <w:tc>
          <w:tcPr>
            <w:tcW w:w="63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Belgesi</w:t>
            </w:r>
          </w:p>
          <w:p w:rsidR="000C7ACB" w:rsidRDefault="009059F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Verilmesi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</w:pPr>
            <w:r>
              <w:rPr>
                <w:b/>
              </w:rPr>
              <w:t>1-</w:t>
            </w:r>
            <w:r>
              <w:rPr>
                <w:b/>
                <w:spacing w:val="-1"/>
              </w:rPr>
              <w:t xml:space="preserve"> </w:t>
            </w:r>
            <w:r>
              <w:t>Dilekçe veya</w:t>
            </w:r>
            <w:r>
              <w:rPr>
                <w:spacing w:val="-3"/>
              </w:rPr>
              <w:t xml:space="preserve"> </w:t>
            </w: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beyan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</w:t>
            </w:r>
          </w:p>
        </w:tc>
      </w:tr>
      <w:tr w:rsidR="000C7ACB">
        <w:trPr>
          <w:trHeight w:val="805"/>
        </w:trPr>
        <w:tc>
          <w:tcPr>
            <w:tcW w:w="63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Mezuniyet/Ayrılma</w:t>
            </w:r>
          </w:p>
          <w:p w:rsidR="000C7ACB" w:rsidRDefault="009059FA">
            <w:pPr>
              <w:pStyle w:val="TableParagraph"/>
              <w:spacing w:line="270" w:lineRule="atLeast"/>
              <w:ind w:right="195"/>
              <w:rPr>
                <w:b/>
              </w:rPr>
            </w:pPr>
            <w:proofErr w:type="gramStart"/>
            <w:r>
              <w:rPr>
                <w:b/>
              </w:rPr>
              <w:t>Belgeleri,Öğrenim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Belgesi,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Nakil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Belgesi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hanging="183"/>
            </w:pPr>
            <w:r>
              <w:t>Dilekçe</w:t>
            </w:r>
          </w:p>
          <w:p w:rsidR="000C7ACB" w:rsidRDefault="009059F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hanging="183"/>
            </w:pPr>
            <w:r>
              <w:t>Belge</w:t>
            </w:r>
            <w:r>
              <w:rPr>
                <w:spacing w:val="-1"/>
              </w:rPr>
              <w:t xml:space="preserve"> </w:t>
            </w:r>
            <w:r>
              <w:t>başkası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alınacaksa</w:t>
            </w:r>
            <w:r>
              <w:rPr>
                <w:spacing w:val="-3"/>
              </w:rPr>
              <w:t xml:space="preserve"> </w:t>
            </w:r>
            <w:proofErr w:type="gramStart"/>
            <w:r>
              <w:t>vekaletname</w:t>
            </w:r>
            <w:proofErr w:type="gramEnd"/>
          </w:p>
          <w:p w:rsidR="000C7ACB" w:rsidRDefault="009059F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52" w:lineRule="exact"/>
              <w:ind w:hanging="183"/>
            </w:pPr>
            <w:r>
              <w:t>Nüfus</w:t>
            </w:r>
            <w:r>
              <w:rPr>
                <w:spacing w:val="-2"/>
              </w:rPr>
              <w:t xml:space="preserve"> </w:t>
            </w:r>
            <w:r>
              <w:t>cüzdanı</w:t>
            </w:r>
            <w:r>
              <w:rPr>
                <w:spacing w:val="-1"/>
              </w:rPr>
              <w:t xml:space="preserve"> </w:t>
            </w:r>
            <w:r>
              <w:t>ibrazı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</w:t>
            </w:r>
          </w:p>
        </w:tc>
      </w:tr>
      <w:tr w:rsidR="000C7ACB">
        <w:trPr>
          <w:trHeight w:val="806"/>
        </w:trPr>
        <w:tc>
          <w:tcPr>
            <w:tcW w:w="63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spacing w:line="240" w:lineRule="auto"/>
              <w:ind w:right="366"/>
              <w:rPr>
                <w:b/>
              </w:rPr>
            </w:pPr>
            <w:r>
              <w:rPr>
                <w:b/>
              </w:rPr>
              <w:t>Belge Kaybında Bir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Suretinin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Verilmesi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hanging="183"/>
            </w:pPr>
            <w:r>
              <w:t>Dilekçe</w:t>
            </w:r>
          </w:p>
          <w:p w:rsidR="000C7ACB" w:rsidRDefault="009059F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40" w:lineRule="auto"/>
              <w:ind w:hanging="183"/>
            </w:pPr>
            <w:r>
              <w:t>Belge</w:t>
            </w:r>
            <w:r>
              <w:rPr>
                <w:spacing w:val="-1"/>
              </w:rPr>
              <w:t xml:space="preserve"> </w:t>
            </w:r>
            <w:r>
              <w:t>başkası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alınacaksa</w:t>
            </w:r>
            <w:r>
              <w:rPr>
                <w:spacing w:val="-3"/>
              </w:rPr>
              <w:t xml:space="preserve"> </w:t>
            </w:r>
            <w:proofErr w:type="gramStart"/>
            <w:r>
              <w:t>vekaletname</w:t>
            </w:r>
            <w:proofErr w:type="gramEnd"/>
          </w:p>
          <w:p w:rsidR="000C7ACB" w:rsidRDefault="009059F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52" w:lineRule="exact"/>
              <w:ind w:hanging="183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  <w:r>
              <w:rPr>
                <w:spacing w:val="-1"/>
              </w:rPr>
              <w:t xml:space="preserve"> </w:t>
            </w:r>
            <w:r>
              <w:t>aslı</w:t>
            </w:r>
            <w:r>
              <w:rPr>
                <w:spacing w:val="-1"/>
              </w:rPr>
              <w:t xml:space="preserve"> </w:t>
            </w:r>
            <w:r>
              <w:t>ibrazı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</w:t>
            </w:r>
          </w:p>
        </w:tc>
      </w:tr>
      <w:tr w:rsidR="000C7ACB">
        <w:trPr>
          <w:trHeight w:val="1343"/>
        </w:trPr>
        <w:tc>
          <w:tcPr>
            <w:tcW w:w="63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Tam Gün-Tam Yıl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Kursları,Yetiştirme</w:t>
            </w:r>
            <w:proofErr w:type="gram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Hazırlık Kurs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Başvurularının</w:t>
            </w:r>
          </w:p>
          <w:p w:rsidR="000C7ACB" w:rsidRDefault="009059F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Alınması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</w:pPr>
            <w:r>
              <w:rPr>
                <w:b/>
              </w:rPr>
              <w:t>1-</w:t>
            </w:r>
            <w:r>
              <w:t>Dilekçe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5 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GÜNÜ</w:t>
            </w:r>
          </w:p>
        </w:tc>
      </w:tr>
      <w:tr w:rsidR="000C7ACB">
        <w:trPr>
          <w:trHeight w:val="537"/>
        </w:trPr>
        <w:tc>
          <w:tcPr>
            <w:tcW w:w="63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Personel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Nakil</w:t>
            </w:r>
          </w:p>
          <w:p w:rsidR="000C7ACB" w:rsidRDefault="009059F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İşlemleri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</w:pPr>
            <w:r>
              <w:rPr>
                <w:b/>
              </w:rPr>
              <w:t>1-</w:t>
            </w:r>
            <w:r>
              <w:t>Atama</w:t>
            </w:r>
            <w:r>
              <w:rPr>
                <w:spacing w:val="-2"/>
              </w:rPr>
              <w:t xml:space="preserve"> </w:t>
            </w:r>
            <w:r>
              <w:t>kararnamesi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</w:t>
            </w:r>
          </w:p>
        </w:tc>
      </w:tr>
      <w:tr w:rsidR="000C7ACB">
        <w:trPr>
          <w:trHeight w:val="537"/>
        </w:trPr>
        <w:tc>
          <w:tcPr>
            <w:tcW w:w="636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35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Yeri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:rsidR="000C7ACB" w:rsidRDefault="009059F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Bordro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İşlemleri</w:t>
            </w:r>
          </w:p>
        </w:tc>
        <w:tc>
          <w:tcPr>
            <w:tcW w:w="4746" w:type="dxa"/>
          </w:tcPr>
          <w:p w:rsidR="000C7ACB" w:rsidRDefault="009059FA">
            <w:pPr>
              <w:pStyle w:val="TableParagraph"/>
            </w:pPr>
            <w:r>
              <w:rPr>
                <w:b/>
              </w:rPr>
              <w:t>1-</w:t>
            </w:r>
            <w:r>
              <w:t>Dilekçe</w:t>
            </w:r>
          </w:p>
        </w:tc>
        <w:tc>
          <w:tcPr>
            <w:tcW w:w="1673" w:type="dxa"/>
          </w:tcPr>
          <w:p w:rsidR="000C7ACB" w:rsidRDefault="009059F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</w:t>
            </w:r>
          </w:p>
        </w:tc>
      </w:tr>
    </w:tbl>
    <w:p w:rsidR="000C7ACB" w:rsidRDefault="000C7ACB">
      <w:pPr>
        <w:pStyle w:val="GvdeMetni"/>
        <w:spacing w:before="3"/>
        <w:ind w:left="0"/>
        <w:rPr>
          <w:b/>
          <w:sz w:val="39"/>
        </w:rPr>
      </w:pPr>
    </w:p>
    <w:p w:rsidR="000C7ACB" w:rsidRDefault="009059FA">
      <w:pPr>
        <w:pStyle w:val="GvdeMetni"/>
        <w:spacing w:line="278" w:lineRule="auto"/>
        <w:ind w:left="356" w:right="835" w:firstLine="707"/>
      </w:pPr>
      <w:r>
        <w:t>Başvuru</w:t>
      </w:r>
      <w:r>
        <w:rPr>
          <w:spacing w:val="-4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yukarıda</w:t>
      </w:r>
      <w:r>
        <w:rPr>
          <w:spacing w:val="-3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belgelerin</w:t>
      </w:r>
      <w:r>
        <w:rPr>
          <w:spacing w:val="-3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belge</w:t>
      </w:r>
      <w:r>
        <w:rPr>
          <w:spacing w:val="-5"/>
        </w:rPr>
        <w:t xml:space="preserve"> </w:t>
      </w:r>
      <w:r>
        <w:t>istenmesi,</w:t>
      </w:r>
      <w:r>
        <w:rPr>
          <w:spacing w:val="-3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başvuru</w:t>
      </w:r>
      <w:r>
        <w:rPr>
          <w:spacing w:val="-42"/>
        </w:rPr>
        <w:t xml:space="preserve"> </w:t>
      </w:r>
      <w:r>
        <w:t>yapılmasına rağmen hizmetin belirtilen sürede tamamlanmaması veya yukarıdaki tabloda bazı hizmetlerin</w:t>
      </w:r>
      <w:r>
        <w:rPr>
          <w:spacing w:val="1"/>
        </w:rPr>
        <w:t xml:space="preserve"> </w:t>
      </w:r>
      <w:r>
        <w:t>bulunmadığının</w:t>
      </w:r>
      <w:r>
        <w:rPr>
          <w:spacing w:val="-2"/>
        </w:rPr>
        <w:t xml:space="preserve"> </w:t>
      </w:r>
      <w:r>
        <w:t>tespiti</w:t>
      </w:r>
      <w:r>
        <w:rPr>
          <w:spacing w:val="-1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ilk</w:t>
      </w:r>
      <w:r>
        <w:rPr>
          <w:spacing w:val="-1"/>
        </w:rPr>
        <w:t xml:space="preserve"> </w:t>
      </w:r>
      <w:r>
        <w:t>müracaat</w:t>
      </w:r>
      <w:r>
        <w:rPr>
          <w:spacing w:val="-1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ikinci</w:t>
      </w:r>
      <w:r>
        <w:rPr>
          <w:spacing w:val="-2"/>
        </w:rPr>
        <w:t xml:space="preserve"> </w:t>
      </w:r>
      <w:r>
        <w:t>müracaat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başvurunuz.</w:t>
      </w:r>
    </w:p>
    <w:p w:rsidR="000C7ACB" w:rsidRDefault="000C7ACB">
      <w:pPr>
        <w:pStyle w:val="GvdeMetni"/>
        <w:spacing w:before="11"/>
        <w:ind w:left="0"/>
        <w:rPr>
          <w:sz w:val="10"/>
        </w:rPr>
      </w:pPr>
    </w:p>
    <w:p w:rsidR="000C7ACB" w:rsidRDefault="000C7ACB">
      <w:pPr>
        <w:rPr>
          <w:sz w:val="10"/>
        </w:rPr>
        <w:sectPr w:rsidR="000C7ACB">
          <w:type w:val="continuous"/>
          <w:pgSz w:w="11910" w:h="16840"/>
          <w:pgMar w:top="660" w:right="100" w:bottom="280" w:left="1060" w:header="708" w:footer="708" w:gutter="0"/>
          <w:cols w:space="708"/>
        </w:sectPr>
      </w:pPr>
    </w:p>
    <w:p w:rsidR="000C7ACB" w:rsidRDefault="009059FA" w:rsidP="00D96253">
      <w:pPr>
        <w:pStyle w:val="GvdeMetni"/>
        <w:spacing w:before="5" w:line="420" w:lineRule="atLeast"/>
        <w:ind w:right="35"/>
      </w:pPr>
      <w:r>
        <w:lastRenderedPageBreak/>
        <w:t>İlk</w:t>
      </w:r>
      <w:r>
        <w:rPr>
          <w:spacing w:val="-9"/>
        </w:rPr>
        <w:t xml:space="preserve"> </w:t>
      </w:r>
      <w:r>
        <w:t>Müracaat</w:t>
      </w:r>
      <w:r>
        <w:rPr>
          <w:spacing w:val="-7"/>
        </w:rPr>
        <w:t xml:space="preserve"> </w:t>
      </w:r>
      <w:r>
        <w:t>Yeri</w:t>
      </w:r>
      <w:r>
        <w:rPr>
          <w:spacing w:val="-42"/>
        </w:rPr>
        <w:t xml:space="preserve"> </w:t>
      </w:r>
      <w:r>
        <w:t>İsim</w:t>
      </w:r>
      <w:r w:rsidR="00D96253">
        <w:t xml:space="preserve">                           </w:t>
      </w:r>
    </w:p>
    <w:p w:rsidR="00D96253" w:rsidRDefault="009059FA" w:rsidP="00D96253">
      <w:pPr>
        <w:pStyle w:val="GvdeMetni"/>
        <w:spacing w:before="10"/>
        <w:ind w:left="0"/>
        <w:rPr>
          <w:sz w:val="14"/>
        </w:rPr>
      </w:pPr>
      <w:r>
        <w:br w:type="column"/>
      </w:r>
    </w:p>
    <w:p w:rsidR="00D96253" w:rsidRPr="00D96253" w:rsidRDefault="009059FA" w:rsidP="00D96253">
      <w:pPr>
        <w:pStyle w:val="GvdeMetni"/>
        <w:spacing w:before="10"/>
        <w:ind w:left="0"/>
        <w:rPr>
          <w:sz w:val="14"/>
        </w:rPr>
      </w:pPr>
      <w:r>
        <w:t>:</w:t>
      </w:r>
      <w:r>
        <w:rPr>
          <w:spacing w:val="-4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Müdürlüğü</w:t>
      </w:r>
    </w:p>
    <w:p w:rsidR="00D96253" w:rsidRDefault="00D96253" w:rsidP="00D96253">
      <w:pPr>
        <w:pStyle w:val="GvdeMetni"/>
      </w:pPr>
    </w:p>
    <w:p w:rsidR="000C7ACB" w:rsidRPr="00D96253" w:rsidRDefault="009059FA" w:rsidP="00D96253">
      <w:pPr>
        <w:pStyle w:val="GvdeMetni"/>
        <w:ind w:left="0"/>
      </w:pPr>
      <w:r>
        <w:t>:</w:t>
      </w:r>
      <w:r w:rsidR="00D96253">
        <w:t xml:space="preserve"> Semra APAKKAN EŞ</w:t>
      </w:r>
    </w:p>
    <w:p w:rsidR="00D96253" w:rsidRDefault="009059FA" w:rsidP="00D96253">
      <w:pPr>
        <w:pStyle w:val="GvdeMetni"/>
        <w:spacing w:before="59"/>
        <w:ind w:right="-13"/>
      </w:pPr>
      <w:r>
        <w:br w:type="column"/>
      </w:r>
      <w:r>
        <w:rPr>
          <w:spacing w:val="-1"/>
        </w:rPr>
        <w:lastRenderedPageBreak/>
        <w:t xml:space="preserve">İkinci </w:t>
      </w:r>
      <w:r>
        <w:t>Müracaat</w:t>
      </w:r>
      <w:r>
        <w:rPr>
          <w:spacing w:val="-43"/>
        </w:rPr>
        <w:t xml:space="preserve"> </w:t>
      </w:r>
      <w:r>
        <w:t>Yeri</w:t>
      </w:r>
    </w:p>
    <w:p w:rsidR="000C7ACB" w:rsidRDefault="009059FA" w:rsidP="00D96253">
      <w:pPr>
        <w:pStyle w:val="GvdeMetni"/>
        <w:spacing w:before="59"/>
        <w:ind w:right="-13"/>
      </w:pPr>
      <w:r>
        <w:t>İsim</w:t>
      </w:r>
    </w:p>
    <w:p w:rsidR="000C7ACB" w:rsidRDefault="009059FA">
      <w:pPr>
        <w:pStyle w:val="GvdeMetni"/>
        <w:spacing w:before="10"/>
        <w:ind w:left="0"/>
        <w:rPr>
          <w:sz w:val="14"/>
        </w:rPr>
      </w:pPr>
      <w:r>
        <w:br w:type="column"/>
      </w:r>
    </w:p>
    <w:p w:rsidR="000C7ACB" w:rsidRDefault="009059FA">
      <w:pPr>
        <w:pStyle w:val="GvdeMetni"/>
      </w:pPr>
      <w:r>
        <w:t>:</w:t>
      </w:r>
      <w:r>
        <w:rPr>
          <w:spacing w:val="-4"/>
        </w:rPr>
        <w:t xml:space="preserve"> </w:t>
      </w:r>
      <w:r>
        <w:t>İlçe</w:t>
      </w:r>
      <w:r>
        <w:rPr>
          <w:spacing w:val="-3"/>
        </w:rPr>
        <w:t xml:space="preserve"> </w:t>
      </w:r>
      <w:r>
        <w:t>Milli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Müdürlüğü</w:t>
      </w:r>
    </w:p>
    <w:p w:rsidR="00D96253" w:rsidRDefault="00D96253">
      <w:pPr>
        <w:pStyle w:val="GvdeMetni"/>
        <w:spacing w:before="1"/>
        <w:rPr>
          <w:sz w:val="14"/>
        </w:rPr>
      </w:pPr>
    </w:p>
    <w:p w:rsidR="000C7ACB" w:rsidRDefault="009059FA">
      <w:pPr>
        <w:pStyle w:val="GvdeMetni"/>
        <w:spacing w:before="1"/>
      </w:pPr>
      <w:r>
        <w:t>:</w:t>
      </w:r>
      <w:r>
        <w:rPr>
          <w:spacing w:val="-4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KARAKUŞ</w:t>
      </w:r>
    </w:p>
    <w:p w:rsidR="000C7ACB" w:rsidRDefault="000C7ACB">
      <w:pPr>
        <w:sectPr w:rsidR="000C7ACB">
          <w:type w:val="continuous"/>
          <w:pgSz w:w="11910" w:h="16840"/>
          <w:pgMar w:top="660" w:right="100" w:bottom="280" w:left="1060" w:header="708" w:footer="708" w:gutter="0"/>
          <w:cols w:num="4" w:space="708" w:equalWidth="0">
            <w:col w:w="1532" w:space="47"/>
            <w:col w:w="1689" w:space="1293"/>
            <w:col w:w="1371" w:space="45"/>
            <w:col w:w="4773"/>
          </w:cols>
        </w:sectPr>
      </w:pPr>
    </w:p>
    <w:p w:rsidR="000C7ACB" w:rsidRDefault="009059FA">
      <w:pPr>
        <w:pStyle w:val="GvdeMetni"/>
        <w:spacing w:before="115"/>
      </w:pPr>
      <w:r>
        <w:lastRenderedPageBreak/>
        <w:t>Unvan</w:t>
      </w:r>
    </w:p>
    <w:p w:rsidR="000C7ACB" w:rsidRDefault="009059FA" w:rsidP="009059FA">
      <w:pPr>
        <w:pStyle w:val="GvdeMetni"/>
        <w:tabs>
          <w:tab w:val="left" w:pos="3100"/>
        </w:tabs>
        <w:spacing w:before="115"/>
        <w:ind w:left="0"/>
      </w:pPr>
      <w:r>
        <w:br w:type="column"/>
      </w:r>
      <w:r>
        <w:lastRenderedPageBreak/>
        <w:t xml:space="preserve">:   </w:t>
      </w:r>
      <w:r>
        <w:rPr>
          <w:spacing w:val="1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Müdürü</w:t>
      </w:r>
      <w:r>
        <w:tab/>
        <w:t>Unvan</w:t>
      </w:r>
    </w:p>
    <w:p w:rsidR="000C7ACB" w:rsidRDefault="009059FA">
      <w:pPr>
        <w:pStyle w:val="GvdeMetni"/>
        <w:spacing w:before="29"/>
      </w:pPr>
      <w:r>
        <w:br w:type="column"/>
      </w:r>
      <w:r>
        <w:rPr>
          <w:position w:val="-5"/>
        </w:rPr>
        <w:lastRenderedPageBreak/>
        <w:t xml:space="preserve">:  </w:t>
      </w:r>
      <w:r>
        <w:rPr>
          <w:spacing w:val="1"/>
          <w:position w:val="-5"/>
        </w:rPr>
        <w:t xml:space="preserve"> </w:t>
      </w:r>
      <w:r>
        <w:t>İlçe</w:t>
      </w:r>
      <w:r>
        <w:rPr>
          <w:spacing w:val="-3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Müdürü</w:t>
      </w:r>
    </w:p>
    <w:p w:rsidR="000C7ACB" w:rsidRDefault="000C7ACB">
      <w:pPr>
        <w:sectPr w:rsidR="000C7ACB">
          <w:type w:val="continuous"/>
          <w:pgSz w:w="11910" w:h="16840"/>
          <w:pgMar w:top="660" w:right="100" w:bottom="280" w:left="1060" w:header="708" w:footer="708" w:gutter="0"/>
          <w:cols w:num="3" w:space="708" w:equalWidth="0">
            <w:col w:w="681" w:space="898"/>
            <w:col w:w="3663" w:space="735"/>
            <w:col w:w="4773"/>
          </w:cols>
        </w:sectPr>
      </w:pPr>
    </w:p>
    <w:p w:rsidR="000C7ACB" w:rsidRDefault="009059FA">
      <w:pPr>
        <w:pStyle w:val="GvdeMetni"/>
        <w:tabs>
          <w:tab w:val="left" w:pos="1697"/>
        </w:tabs>
        <w:spacing w:before="82" w:line="160" w:lineRule="auto"/>
        <w:ind w:left="1938" w:right="38" w:hanging="1820"/>
      </w:pPr>
      <w:r>
        <w:lastRenderedPageBreak/>
        <w:t xml:space="preserve">Adres                       </w:t>
      </w:r>
      <w:r>
        <w:rPr>
          <w:position w:val="-11"/>
        </w:rPr>
        <w:t>:</w:t>
      </w:r>
      <w:r>
        <w:rPr>
          <w:spacing w:val="1"/>
          <w:position w:val="-11"/>
        </w:rPr>
        <w:t xml:space="preserve"> </w:t>
      </w:r>
      <w:r>
        <w:t>Yunus Emre Mah. Güney</w:t>
      </w:r>
      <w:r>
        <w:rPr>
          <w:spacing w:val="-44"/>
        </w:rPr>
        <w:t xml:space="preserve"> </w:t>
      </w:r>
      <w:proofErr w:type="spellStart"/>
      <w:r>
        <w:t>Sk</w:t>
      </w:r>
      <w:proofErr w:type="spellEnd"/>
      <w:r>
        <w:t>.</w:t>
      </w:r>
      <w:r>
        <w:rPr>
          <w:spacing w:val="-3"/>
        </w:rPr>
        <w:t xml:space="preserve"> </w:t>
      </w:r>
      <w:r>
        <w:t>No:2</w:t>
      </w:r>
      <w:r>
        <w:rPr>
          <w:spacing w:val="-3"/>
        </w:rPr>
        <w:t xml:space="preserve"> </w:t>
      </w:r>
      <w:r>
        <w:t>Yenimahalle</w:t>
      </w:r>
    </w:p>
    <w:p w:rsidR="000C7ACB" w:rsidRDefault="009059FA">
      <w:pPr>
        <w:pStyle w:val="GvdeMetni"/>
        <w:spacing w:before="59"/>
      </w:pPr>
      <w:r>
        <w:br w:type="column"/>
      </w:r>
      <w:r>
        <w:lastRenderedPageBreak/>
        <w:t>Adres</w:t>
      </w:r>
    </w:p>
    <w:p w:rsidR="000C7ACB" w:rsidRDefault="009059FA">
      <w:pPr>
        <w:pStyle w:val="GvdeMetni"/>
        <w:spacing w:before="61"/>
      </w:pPr>
      <w:r>
        <w:br w:type="column"/>
      </w:r>
      <w:r>
        <w:rPr>
          <w:position w:val="12"/>
        </w:rPr>
        <w:lastRenderedPageBreak/>
        <w:t xml:space="preserve">:   </w:t>
      </w:r>
      <w:r>
        <w:t>Yeniçağ</w:t>
      </w:r>
      <w:r>
        <w:rPr>
          <w:spacing w:val="-2"/>
        </w:rPr>
        <w:t xml:space="preserve"> </w:t>
      </w:r>
      <w:r>
        <w:t>Mahallesi</w:t>
      </w:r>
      <w:r>
        <w:rPr>
          <w:spacing w:val="-1"/>
        </w:rPr>
        <w:t xml:space="preserve"> </w:t>
      </w:r>
      <w:r>
        <w:t>Miralay</w:t>
      </w:r>
      <w:r>
        <w:rPr>
          <w:spacing w:val="-1"/>
        </w:rPr>
        <w:t xml:space="preserve"> </w:t>
      </w:r>
      <w:r>
        <w:t>Nazım</w:t>
      </w:r>
      <w:r>
        <w:rPr>
          <w:spacing w:val="-3"/>
        </w:rPr>
        <w:t xml:space="preserve"> </w:t>
      </w:r>
      <w:r>
        <w:t>Bey</w:t>
      </w:r>
      <w:r>
        <w:rPr>
          <w:spacing w:val="-2"/>
        </w:rPr>
        <w:t xml:space="preserve"> </w:t>
      </w:r>
      <w:r>
        <w:t>Sokak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133/B</w:t>
      </w:r>
    </w:p>
    <w:p w:rsidR="000C7ACB" w:rsidRDefault="000C7ACB">
      <w:pPr>
        <w:sectPr w:rsidR="000C7ACB">
          <w:type w:val="continuous"/>
          <w:pgSz w:w="11910" w:h="16840"/>
          <w:pgMar w:top="660" w:right="100" w:bottom="280" w:left="1060" w:header="708" w:footer="708" w:gutter="0"/>
          <w:cols w:num="3" w:space="708" w:equalWidth="0">
            <w:col w:w="3974" w:space="587"/>
            <w:col w:w="626" w:space="790"/>
            <w:col w:w="4773"/>
          </w:cols>
        </w:sectPr>
      </w:pPr>
    </w:p>
    <w:p w:rsidR="000C7ACB" w:rsidRDefault="009059FA">
      <w:pPr>
        <w:pStyle w:val="GvdeMetni"/>
        <w:tabs>
          <w:tab w:val="left" w:pos="1697"/>
          <w:tab w:val="left" w:pos="4679"/>
          <w:tab w:val="left" w:pos="6095"/>
        </w:tabs>
        <w:spacing w:before="41" w:line="156" w:lineRule="auto"/>
      </w:pPr>
      <w:r>
        <w:rPr>
          <w:position w:val="-11"/>
        </w:rPr>
        <w:lastRenderedPageBreak/>
        <w:t>Telefon</w:t>
      </w:r>
      <w:r>
        <w:rPr>
          <w:position w:val="-11"/>
        </w:rPr>
        <w:tab/>
        <w:t xml:space="preserve">:   </w:t>
      </w:r>
      <w:r>
        <w:rPr>
          <w:spacing w:val="3"/>
          <w:position w:val="-11"/>
        </w:rPr>
        <w:t xml:space="preserve"> </w:t>
      </w:r>
      <w:r>
        <w:rPr>
          <w:position w:val="-11"/>
        </w:rPr>
        <w:t>0312</w:t>
      </w:r>
      <w:r>
        <w:rPr>
          <w:spacing w:val="-3"/>
          <w:position w:val="-11"/>
        </w:rPr>
        <w:t xml:space="preserve"> </w:t>
      </w:r>
      <w:r>
        <w:rPr>
          <w:position w:val="-11"/>
        </w:rPr>
        <w:t>315</w:t>
      </w:r>
      <w:r>
        <w:rPr>
          <w:spacing w:val="-1"/>
          <w:position w:val="-11"/>
        </w:rPr>
        <w:t xml:space="preserve"> </w:t>
      </w:r>
      <w:r>
        <w:rPr>
          <w:position w:val="-11"/>
        </w:rPr>
        <w:t>20</w:t>
      </w:r>
      <w:r>
        <w:rPr>
          <w:spacing w:val="-1"/>
          <w:position w:val="-11"/>
        </w:rPr>
        <w:t xml:space="preserve"> </w:t>
      </w:r>
      <w:r>
        <w:rPr>
          <w:position w:val="-11"/>
        </w:rPr>
        <w:t>38</w:t>
      </w:r>
      <w:r>
        <w:rPr>
          <w:position w:val="-11"/>
        </w:rPr>
        <w:tab/>
        <w:t>Telefon</w:t>
      </w:r>
      <w:r>
        <w:rPr>
          <w:position w:val="-11"/>
        </w:rPr>
        <w:tab/>
        <w:t>:</w:t>
      </w:r>
      <w:r>
        <w:rPr>
          <w:spacing w:val="50"/>
          <w:position w:val="-11"/>
        </w:rPr>
        <w:t xml:space="preserve"> </w:t>
      </w:r>
      <w:r>
        <w:t>0312</w:t>
      </w:r>
      <w:r>
        <w:rPr>
          <w:spacing w:val="-2"/>
        </w:rPr>
        <w:t xml:space="preserve"> </w:t>
      </w:r>
      <w:r>
        <w:t>315</w:t>
      </w:r>
      <w:r>
        <w:rPr>
          <w:spacing w:val="-1"/>
        </w:rPr>
        <w:t xml:space="preserve"> </w:t>
      </w:r>
      <w:r>
        <w:t>39 55,344</w:t>
      </w:r>
      <w:r>
        <w:rPr>
          <w:spacing w:val="-1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87,</w:t>
      </w:r>
      <w:r>
        <w:rPr>
          <w:spacing w:val="-1"/>
        </w:rPr>
        <w:t xml:space="preserve"> </w:t>
      </w:r>
      <w:r>
        <w:t>344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69, 344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23,</w:t>
      </w:r>
    </w:p>
    <w:p w:rsidR="000C7ACB" w:rsidRDefault="009059FA">
      <w:pPr>
        <w:pStyle w:val="GvdeMetni"/>
        <w:spacing w:line="184" w:lineRule="exact"/>
        <w:ind w:left="6272" w:right="3641"/>
        <w:jc w:val="center"/>
      </w:pPr>
      <w:r>
        <w:t>315</w:t>
      </w:r>
      <w:r>
        <w:rPr>
          <w:spacing w:val="-2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83</w:t>
      </w:r>
    </w:p>
    <w:p w:rsidR="000C7ACB" w:rsidRDefault="009059FA">
      <w:pPr>
        <w:pStyle w:val="GvdeMetni"/>
        <w:tabs>
          <w:tab w:val="left" w:pos="1697"/>
          <w:tab w:val="left" w:pos="4679"/>
          <w:tab w:val="left" w:pos="6095"/>
        </w:tabs>
        <w:ind w:left="164"/>
      </w:pPr>
      <w:r>
        <w:rPr>
          <w:position w:val="-5"/>
        </w:rPr>
        <w:t>Faks</w:t>
      </w:r>
      <w:r>
        <w:rPr>
          <w:position w:val="-5"/>
        </w:rPr>
        <w:tab/>
        <w:t>:</w:t>
      </w:r>
      <w:r>
        <w:rPr>
          <w:position w:val="-5"/>
        </w:rPr>
        <w:tab/>
        <w:t>Faks</w:t>
      </w:r>
      <w:r>
        <w:rPr>
          <w:position w:val="-5"/>
        </w:rPr>
        <w:tab/>
        <w:t>:</w:t>
      </w:r>
      <w:r>
        <w:rPr>
          <w:spacing w:val="51"/>
          <w:position w:val="-5"/>
        </w:rPr>
        <w:t xml:space="preserve"> </w:t>
      </w:r>
      <w:r>
        <w:t>0312</w:t>
      </w:r>
      <w:r>
        <w:rPr>
          <w:spacing w:val="-2"/>
        </w:rPr>
        <w:t xml:space="preserve"> </w:t>
      </w:r>
      <w:r>
        <w:t>343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43</w:t>
      </w:r>
    </w:p>
    <w:p w:rsidR="000C7ACB" w:rsidRDefault="009059FA">
      <w:pPr>
        <w:pStyle w:val="GvdeMetni"/>
        <w:tabs>
          <w:tab w:val="left" w:pos="1697"/>
          <w:tab w:val="left" w:pos="4647"/>
          <w:tab w:val="left" w:pos="6095"/>
        </w:tabs>
        <w:spacing w:before="114"/>
        <w:ind w:left="162"/>
      </w:pPr>
      <w:r>
        <w:t>E-Posta</w:t>
      </w:r>
      <w:r>
        <w:tab/>
        <w:t>: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767090@meb.k12.tr</w:t>
        </w:r>
      </w:hyperlink>
      <w:r>
        <w:rPr>
          <w:color w:val="0000FF"/>
        </w:rPr>
        <w:tab/>
      </w:r>
      <w:r>
        <w:t>E-Posta</w:t>
      </w:r>
      <w:r>
        <w:tab/>
        <w:t>:</w:t>
      </w:r>
      <w:r>
        <w:rPr>
          <w:spacing w:val="41"/>
        </w:rPr>
        <w:t xml:space="preserve"> </w:t>
      </w:r>
      <w:hyperlink r:id="rId6">
        <w:r>
          <w:rPr>
            <w:color w:val="0000FF"/>
            <w:u w:val="single" w:color="0000FF"/>
          </w:rPr>
          <w:t>yenimahalle06@meb.gov.tr</w:t>
        </w:r>
      </w:hyperlink>
    </w:p>
    <w:sectPr w:rsidR="000C7ACB" w:rsidSect="000C7ACB">
      <w:type w:val="continuous"/>
      <w:pgSz w:w="11910" w:h="16840"/>
      <w:pgMar w:top="660" w:right="10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DE9"/>
    <w:multiLevelType w:val="hybridMultilevel"/>
    <w:tmpl w:val="0A28088A"/>
    <w:lvl w:ilvl="0" w:tplc="17D0E35E">
      <w:start w:val="1"/>
      <w:numFmt w:val="decimal"/>
      <w:lvlText w:val="%1-"/>
      <w:lvlJc w:val="left"/>
      <w:pPr>
        <w:ind w:left="289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29EEFCF6">
      <w:numFmt w:val="bullet"/>
      <w:lvlText w:val="•"/>
      <w:lvlJc w:val="left"/>
      <w:pPr>
        <w:ind w:left="725" w:hanging="182"/>
      </w:pPr>
      <w:rPr>
        <w:rFonts w:hint="default"/>
        <w:lang w:val="tr-TR" w:eastAsia="en-US" w:bidi="ar-SA"/>
      </w:rPr>
    </w:lvl>
    <w:lvl w:ilvl="2" w:tplc="FE42F57C">
      <w:numFmt w:val="bullet"/>
      <w:lvlText w:val="•"/>
      <w:lvlJc w:val="left"/>
      <w:pPr>
        <w:ind w:left="1171" w:hanging="182"/>
      </w:pPr>
      <w:rPr>
        <w:rFonts w:hint="default"/>
        <w:lang w:val="tr-TR" w:eastAsia="en-US" w:bidi="ar-SA"/>
      </w:rPr>
    </w:lvl>
    <w:lvl w:ilvl="3" w:tplc="5C160FE8">
      <w:numFmt w:val="bullet"/>
      <w:lvlText w:val="•"/>
      <w:lvlJc w:val="left"/>
      <w:pPr>
        <w:ind w:left="1616" w:hanging="182"/>
      </w:pPr>
      <w:rPr>
        <w:rFonts w:hint="default"/>
        <w:lang w:val="tr-TR" w:eastAsia="en-US" w:bidi="ar-SA"/>
      </w:rPr>
    </w:lvl>
    <w:lvl w:ilvl="4" w:tplc="9C8AFF06">
      <w:numFmt w:val="bullet"/>
      <w:lvlText w:val="•"/>
      <w:lvlJc w:val="left"/>
      <w:pPr>
        <w:ind w:left="2062" w:hanging="182"/>
      </w:pPr>
      <w:rPr>
        <w:rFonts w:hint="default"/>
        <w:lang w:val="tr-TR" w:eastAsia="en-US" w:bidi="ar-SA"/>
      </w:rPr>
    </w:lvl>
    <w:lvl w:ilvl="5" w:tplc="3CECBBA6">
      <w:numFmt w:val="bullet"/>
      <w:lvlText w:val="•"/>
      <w:lvlJc w:val="left"/>
      <w:pPr>
        <w:ind w:left="2508" w:hanging="182"/>
      </w:pPr>
      <w:rPr>
        <w:rFonts w:hint="default"/>
        <w:lang w:val="tr-TR" w:eastAsia="en-US" w:bidi="ar-SA"/>
      </w:rPr>
    </w:lvl>
    <w:lvl w:ilvl="6" w:tplc="75DA96F2">
      <w:numFmt w:val="bullet"/>
      <w:lvlText w:val="•"/>
      <w:lvlJc w:val="left"/>
      <w:pPr>
        <w:ind w:left="2953" w:hanging="182"/>
      </w:pPr>
      <w:rPr>
        <w:rFonts w:hint="default"/>
        <w:lang w:val="tr-TR" w:eastAsia="en-US" w:bidi="ar-SA"/>
      </w:rPr>
    </w:lvl>
    <w:lvl w:ilvl="7" w:tplc="5BF67950">
      <w:numFmt w:val="bullet"/>
      <w:lvlText w:val="•"/>
      <w:lvlJc w:val="left"/>
      <w:pPr>
        <w:ind w:left="3399" w:hanging="182"/>
      </w:pPr>
      <w:rPr>
        <w:rFonts w:hint="default"/>
        <w:lang w:val="tr-TR" w:eastAsia="en-US" w:bidi="ar-SA"/>
      </w:rPr>
    </w:lvl>
    <w:lvl w:ilvl="8" w:tplc="6B60BFDA">
      <w:numFmt w:val="bullet"/>
      <w:lvlText w:val="•"/>
      <w:lvlJc w:val="left"/>
      <w:pPr>
        <w:ind w:left="3844" w:hanging="182"/>
      </w:pPr>
      <w:rPr>
        <w:rFonts w:hint="default"/>
        <w:lang w:val="tr-TR" w:eastAsia="en-US" w:bidi="ar-SA"/>
      </w:rPr>
    </w:lvl>
  </w:abstractNum>
  <w:abstractNum w:abstractNumId="1">
    <w:nsid w:val="0ED5365C"/>
    <w:multiLevelType w:val="hybridMultilevel"/>
    <w:tmpl w:val="64D23FB2"/>
    <w:lvl w:ilvl="0" w:tplc="0E3431B2">
      <w:start w:val="1"/>
      <w:numFmt w:val="decimal"/>
      <w:lvlText w:val="%1-"/>
      <w:lvlJc w:val="left"/>
      <w:pPr>
        <w:ind w:left="107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D2F0E05A">
      <w:numFmt w:val="bullet"/>
      <w:lvlText w:val="•"/>
      <w:lvlJc w:val="left"/>
      <w:pPr>
        <w:ind w:left="563" w:hanging="182"/>
      </w:pPr>
      <w:rPr>
        <w:rFonts w:hint="default"/>
        <w:lang w:val="tr-TR" w:eastAsia="en-US" w:bidi="ar-SA"/>
      </w:rPr>
    </w:lvl>
    <w:lvl w:ilvl="2" w:tplc="8188A930">
      <w:numFmt w:val="bullet"/>
      <w:lvlText w:val="•"/>
      <w:lvlJc w:val="left"/>
      <w:pPr>
        <w:ind w:left="1027" w:hanging="182"/>
      </w:pPr>
      <w:rPr>
        <w:rFonts w:hint="default"/>
        <w:lang w:val="tr-TR" w:eastAsia="en-US" w:bidi="ar-SA"/>
      </w:rPr>
    </w:lvl>
    <w:lvl w:ilvl="3" w:tplc="431290F4">
      <w:numFmt w:val="bullet"/>
      <w:lvlText w:val="•"/>
      <w:lvlJc w:val="left"/>
      <w:pPr>
        <w:ind w:left="1490" w:hanging="182"/>
      </w:pPr>
      <w:rPr>
        <w:rFonts w:hint="default"/>
        <w:lang w:val="tr-TR" w:eastAsia="en-US" w:bidi="ar-SA"/>
      </w:rPr>
    </w:lvl>
    <w:lvl w:ilvl="4" w:tplc="6BB8E4B2">
      <w:numFmt w:val="bullet"/>
      <w:lvlText w:val="•"/>
      <w:lvlJc w:val="left"/>
      <w:pPr>
        <w:ind w:left="1954" w:hanging="182"/>
      </w:pPr>
      <w:rPr>
        <w:rFonts w:hint="default"/>
        <w:lang w:val="tr-TR" w:eastAsia="en-US" w:bidi="ar-SA"/>
      </w:rPr>
    </w:lvl>
    <w:lvl w:ilvl="5" w:tplc="278C946E">
      <w:numFmt w:val="bullet"/>
      <w:lvlText w:val="•"/>
      <w:lvlJc w:val="left"/>
      <w:pPr>
        <w:ind w:left="2418" w:hanging="182"/>
      </w:pPr>
      <w:rPr>
        <w:rFonts w:hint="default"/>
        <w:lang w:val="tr-TR" w:eastAsia="en-US" w:bidi="ar-SA"/>
      </w:rPr>
    </w:lvl>
    <w:lvl w:ilvl="6" w:tplc="E91C5C56">
      <w:numFmt w:val="bullet"/>
      <w:lvlText w:val="•"/>
      <w:lvlJc w:val="left"/>
      <w:pPr>
        <w:ind w:left="2881" w:hanging="182"/>
      </w:pPr>
      <w:rPr>
        <w:rFonts w:hint="default"/>
        <w:lang w:val="tr-TR" w:eastAsia="en-US" w:bidi="ar-SA"/>
      </w:rPr>
    </w:lvl>
    <w:lvl w:ilvl="7" w:tplc="CE646070">
      <w:numFmt w:val="bullet"/>
      <w:lvlText w:val="•"/>
      <w:lvlJc w:val="left"/>
      <w:pPr>
        <w:ind w:left="3345" w:hanging="182"/>
      </w:pPr>
      <w:rPr>
        <w:rFonts w:hint="default"/>
        <w:lang w:val="tr-TR" w:eastAsia="en-US" w:bidi="ar-SA"/>
      </w:rPr>
    </w:lvl>
    <w:lvl w:ilvl="8" w:tplc="4494338C">
      <w:numFmt w:val="bullet"/>
      <w:lvlText w:val="•"/>
      <w:lvlJc w:val="left"/>
      <w:pPr>
        <w:ind w:left="3808" w:hanging="182"/>
      </w:pPr>
      <w:rPr>
        <w:rFonts w:hint="default"/>
        <w:lang w:val="tr-TR" w:eastAsia="en-US" w:bidi="ar-SA"/>
      </w:rPr>
    </w:lvl>
  </w:abstractNum>
  <w:abstractNum w:abstractNumId="2">
    <w:nsid w:val="440775BD"/>
    <w:multiLevelType w:val="hybridMultilevel"/>
    <w:tmpl w:val="3DA2E810"/>
    <w:lvl w:ilvl="0" w:tplc="601C6A88">
      <w:start w:val="1"/>
      <w:numFmt w:val="decimal"/>
      <w:lvlText w:val="%1-"/>
      <w:lvlJc w:val="left"/>
      <w:pPr>
        <w:ind w:left="338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7EC85BF2">
      <w:numFmt w:val="bullet"/>
      <w:lvlText w:val="•"/>
      <w:lvlJc w:val="left"/>
      <w:pPr>
        <w:ind w:left="779" w:hanging="231"/>
      </w:pPr>
      <w:rPr>
        <w:rFonts w:hint="default"/>
        <w:lang w:val="tr-TR" w:eastAsia="en-US" w:bidi="ar-SA"/>
      </w:rPr>
    </w:lvl>
    <w:lvl w:ilvl="2" w:tplc="EFC04A06">
      <w:numFmt w:val="bullet"/>
      <w:lvlText w:val="•"/>
      <w:lvlJc w:val="left"/>
      <w:pPr>
        <w:ind w:left="1219" w:hanging="231"/>
      </w:pPr>
      <w:rPr>
        <w:rFonts w:hint="default"/>
        <w:lang w:val="tr-TR" w:eastAsia="en-US" w:bidi="ar-SA"/>
      </w:rPr>
    </w:lvl>
    <w:lvl w:ilvl="3" w:tplc="41AE373A">
      <w:numFmt w:val="bullet"/>
      <w:lvlText w:val="•"/>
      <w:lvlJc w:val="left"/>
      <w:pPr>
        <w:ind w:left="1658" w:hanging="231"/>
      </w:pPr>
      <w:rPr>
        <w:rFonts w:hint="default"/>
        <w:lang w:val="tr-TR" w:eastAsia="en-US" w:bidi="ar-SA"/>
      </w:rPr>
    </w:lvl>
    <w:lvl w:ilvl="4" w:tplc="38F0B758">
      <w:numFmt w:val="bullet"/>
      <w:lvlText w:val="•"/>
      <w:lvlJc w:val="left"/>
      <w:pPr>
        <w:ind w:left="2098" w:hanging="231"/>
      </w:pPr>
      <w:rPr>
        <w:rFonts w:hint="default"/>
        <w:lang w:val="tr-TR" w:eastAsia="en-US" w:bidi="ar-SA"/>
      </w:rPr>
    </w:lvl>
    <w:lvl w:ilvl="5" w:tplc="20F6E162">
      <w:numFmt w:val="bullet"/>
      <w:lvlText w:val="•"/>
      <w:lvlJc w:val="left"/>
      <w:pPr>
        <w:ind w:left="2538" w:hanging="231"/>
      </w:pPr>
      <w:rPr>
        <w:rFonts w:hint="default"/>
        <w:lang w:val="tr-TR" w:eastAsia="en-US" w:bidi="ar-SA"/>
      </w:rPr>
    </w:lvl>
    <w:lvl w:ilvl="6" w:tplc="0D5CC51C">
      <w:numFmt w:val="bullet"/>
      <w:lvlText w:val="•"/>
      <w:lvlJc w:val="left"/>
      <w:pPr>
        <w:ind w:left="2977" w:hanging="231"/>
      </w:pPr>
      <w:rPr>
        <w:rFonts w:hint="default"/>
        <w:lang w:val="tr-TR" w:eastAsia="en-US" w:bidi="ar-SA"/>
      </w:rPr>
    </w:lvl>
    <w:lvl w:ilvl="7" w:tplc="360600B0">
      <w:numFmt w:val="bullet"/>
      <w:lvlText w:val="•"/>
      <w:lvlJc w:val="left"/>
      <w:pPr>
        <w:ind w:left="3417" w:hanging="231"/>
      </w:pPr>
      <w:rPr>
        <w:rFonts w:hint="default"/>
        <w:lang w:val="tr-TR" w:eastAsia="en-US" w:bidi="ar-SA"/>
      </w:rPr>
    </w:lvl>
    <w:lvl w:ilvl="8" w:tplc="C15680AE">
      <w:numFmt w:val="bullet"/>
      <w:lvlText w:val="•"/>
      <w:lvlJc w:val="left"/>
      <w:pPr>
        <w:ind w:left="3856" w:hanging="231"/>
      </w:pPr>
      <w:rPr>
        <w:rFonts w:hint="default"/>
        <w:lang w:val="tr-TR" w:eastAsia="en-US" w:bidi="ar-SA"/>
      </w:rPr>
    </w:lvl>
  </w:abstractNum>
  <w:abstractNum w:abstractNumId="3">
    <w:nsid w:val="61C33AE4"/>
    <w:multiLevelType w:val="hybridMultilevel"/>
    <w:tmpl w:val="801882F8"/>
    <w:lvl w:ilvl="0" w:tplc="04EAE6B6">
      <w:start w:val="1"/>
      <w:numFmt w:val="decimal"/>
      <w:lvlText w:val="%1-"/>
      <w:lvlJc w:val="left"/>
      <w:pPr>
        <w:ind w:left="289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59B044D0">
      <w:numFmt w:val="bullet"/>
      <w:lvlText w:val="•"/>
      <w:lvlJc w:val="left"/>
      <w:pPr>
        <w:ind w:left="725" w:hanging="182"/>
      </w:pPr>
      <w:rPr>
        <w:rFonts w:hint="default"/>
        <w:lang w:val="tr-TR" w:eastAsia="en-US" w:bidi="ar-SA"/>
      </w:rPr>
    </w:lvl>
    <w:lvl w:ilvl="2" w:tplc="6ABAD40C">
      <w:numFmt w:val="bullet"/>
      <w:lvlText w:val="•"/>
      <w:lvlJc w:val="left"/>
      <w:pPr>
        <w:ind w:left="1171" w:hanging="182"/>
      </w:pPr>
      <w:rPr>
        <w:rFonts w:hint="default"/>
        <w:lang w:val="tr-TR" w:eastAsia="en-US" w:bidi="ar-SA"/>
      </w:rPr>
    </w:lvl>
    <w:lvl w:ilvl="3" w:tplc="8C24DFCC">
      <w:numFmt w:val="bullet"/>
      <w:lvlText w:val="•"/>
      <w:lvlJc w:val="left"/>
      <w:pPr>
        <w:ind w:left="1616" w:hanging="182"/>
      </w:pPr>
      <w:rPr>
        <w:rFonts w:hint="default"/>
        <w:lang w:val="tr-TR" w:eastAsia="en-US" w:bidi="ar-SA"/>
      </w:rPr>
    </w:lvl>
    <w:lvl w:ilvl="4" w:tplc="48240FD6">
      <w:numFmt w:val="bullet"/>
      <w:lvlText w:val="•"/>
      <w:lvlJc w:val="left"/>
      <w:pPr>
        <w:ind w:left="2062" w:hanging="182"/>
      </w:pPr>
      <w:rPr>
        <w:rFonts w:hint="default"/>
        <w:lang w:val="tr-TR" w:eastAsia="en-US" w:bidi="ar-SA"/>
      </w:rPr>
    </w:lvl>
    <w:lvl w:ilvl="5" w:tplc="C44408E0">
      <w:numFmt w:val="bullet"/>
      <w:lvlText w:val="•"/>
      <w:lvlJc w:val="left"/>
      <w:pPr>
        <w:ind w:left="2508" w:hanging="182"/>
      </w:pPr>
      <w:rPr>
        <w:rFonts w:hint="default"/>
        <w:lang w:val="tr-TR" w:eastAsia="en-US" w:bidi="ar-SA"/>
      </w:rPr>
    </w:lvl>
    <w:lvl w:ilvl="6" w:tplc="E60CE3DC">
      <w:numFmt w:val="bullet"/>
      <w:lvlText w:val="•"/>
      <w:lvlJc w:val="left"/>
      <w:pPr>
        <w:ind w:left="2953" w:hanging="182"/>
      </w:pPr>
      <w:rPr>
        <w:rFonts w:hint="default"/>
        <w:lang w:val="tr-TR" w:eastAsia="en-US" w:bidi="ar-SA"/>
      </w:rPr>
    </w:lvl>
    <w:lvl w:ilvl="7" w:tplc="1ABC1E70">
      <w:numFmt w:val="bullet"/>
      <w:lvlText w:val="•"/>
      <w:lvlJc w:val="left"/>
      <w:pPr>
        <w:ind w:left="3399" w:hanging="182"/>
      </w:pPr>
      <w:rPr>
        <w:rFonts w:hint="default"/>
        <w:lang w:val="tr-TR" w:eastAsia="en-US" w:bidi="ar-SA"/>
      </w:rPr>
    </w:lvl>
    <w:lvl w:ilvl="8" w:tplc="2800FECA">
      <w:numFmt w:val="bullet"/>
      <w:lvlText w:val="•"/>
      <w:lvlJc w:val="left"/>
      <w:pPr>
        <w:ind w:left="3844" w:hanging="18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C7ACB"/>
    <w:rsid w:val="000C7ACB"/>
    <w:rsid w:val="001F0D1B"/>
    <w:rsid w:val="009059FA"/>
    <w:rsid w:val="00CE1850"/>
    <w:rsid w:val="00D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AC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C7ACB"/>
    <w:pPr>
      <w:ind w:left="118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0C7ACB"/>
    <w:pPr>
      <w:spacing w:before="29"/>
      <w:ind w:left="3510" w:right="2075" w:hanging="153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0C7ACB"/>
  </w:style>
  <w:style w:type="paragraph" w:customStyle="1" w:styleId="TableParagraph">
    <w:name w:val="Table Paragraph"/>
    <w:basedOn w:val="Normal"/>
    <w:uiPriority w:val="1"/>
    <w:qFormat/>
    <w:rsid w:val="000C7ACB"/>
    <w:pPr>
      <w:spacing w:line="265" w:lineRule="exact"/>
      <w:ind w:left="107"/>
    </w:pPr>
  </w:style>
  <w:style w:type="paragraph" w:styleId="AralkYok">
    <w:name w:val="No Spacing"/>
    <w:uiPriority w:val="1"/>
    <w:qFormat/>
    <w:rsid w:val="00D96253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nimahalle06@meb.gov.tr" TargetMode="External"/><Relationship Id="rId5" Type="http://schemas.openxmlformats.org/officeDocument/2006/relationships/hyperlink" Target="mailto:767090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Memure 1</dc:creator>
  <cp:lastModifiedBy>onder</cp:lastModifiedBy>
  <cp:revision>2</cp:revision>
  <dcterms:created xsi:type="dcterms:W3CDTF">2023-09-13T11:24:00Z</dcterms:created>
  <dcterms:modified xsi:type="dcterms:W3CDTF">2023-09-13T11:24:00Z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